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D0" w:rsidRPr="00F561C0" w:rsidRDefault="005C2ED0" w:rsidP="005C2ED0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仿宋" w:eastAsia="仿宋" w:hAnsi="仿宋" w:cs="Tahoma"/>
          <w:color w:val="000000"/>
          <w:sz w:val="48"/>
          <w:szCs w:val="48"/>
        </w:rPr>
      </w:pPr>
      <w:r w:rsidRPr="00F561C0">
        <w:rPr>
          <w:rFonts w:ascii="仿宋" w:eastAsia="仿宋" w:hAnsi="仿宋" w:cs="Tahoma"/>
          <w:color w:val="000000"/>
          <w:sz w:val="48"/>
          <w:szCs w:val="48"/>
        </w:rPr>
        <w:t>美林数据 2018届</w:t>
      </w:r>
      <w:r w:rsidRPr="00F561C0">
        <w:rPr>
          <w:rFonts w:ascii="仿宋" w:eastAsia="仿宋" w:hAnsi="仿宋" w:cs="Tahoma" w:hint="eastAsia"/>
          <w:color w:val="000000"/>
          <w:sz w:val="48"/>
          <w:szCs w:val="48"/>
        </w:rPr>
        <w:t>西安</w:t>
      </w:r>
      <w:r w:rsidRPr="00F561C0">
        <w:rPr>
          <w:rFonts w:ascii="仿宋" w:eastAsia="仿宋" w:hAnsi="仿宋" w:cs="Tahoma"/>
          <w:color w:val="000000"/>
          <w:sz w:val="48"/>
          <w:szCs w:val="48"/>
        </w:rPr>
        <w:t>站校园招聘招募校园大使</w:t>
      </w:r>
      <w:bookmarkStart w:id="0" w:name="_GoBack"/>
      <w:bookmarkEnd w:id="0"/>
    </w:p>
    <w:p w:rsidR="005C2ED0" w:rsidRDefault="005C2ED0" w:rsidP="005C2ED0">
      <w:pPr>
        <w:pStyle w:val="a4"/>
        <w:widowControl/>
        <w:numPr>
          <w:ilvl w:val="0"/>
          <w:numId w:val="1"/>
        </w:numPr>
        <w:shd w:val="clear" w:color="auto" w:fill="FFFFFF"/>
        <w:spacing w:before="300" w:after="150"/>
        <w:ind w:firstLineChars="0"/>
        <w:jc w:val="left"/>
        <w:outlineLvl w:val="2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 w:rsidRPr="001E3F6D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西安站</w:t>
      </w:r>
      <w:r w:rsidRPr="001E3F6D">
        <w:rPr>
          <w:rFonts w:ascii="Tahoma" w:eastAsia="宋体" w:hAnsi="Tahoma" w:cs="Tahoma" w:hint="eastAsia"/>
          <w:b/>
          <w:bCs/>
          <w:color w:val="000000"/>
          <w:kern w:val="0"/>
          <w:sz w:val="36"/>
          <w:szCs w:val="36"/>
        </w:rPr>
        <w:t>校园</w:t>
      </w:r>
      <w:r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大使招募目标</w:t>
      </w:r>
      <w:r>
        <w:rPr>
          <w:rFonts w:ascii="Tahoma" w:eastAsia="宋体" w:hAnsi="Tahoma" w:cs="Tahoma" w:hint="eastAsia"/>
          <w:b/>
          <w:bCs/>
          <w:color w:val="000000"/>
          <w:kern w:val="0"/>
          <w:sz w:val="36"/>
          <w:szCs w:val="36"/>
        </w:rPr>
        <w:t>院校</w:t>
      </w:r>
    </w:p>
    <w:p w:rsidR="005C2ED0" w:rsidRPr="001E3F6D" w:rsidRDefault="005C2ED0" w:rsidP="005C2ED0">
      <w:pPr>
        <w:widowControl/>
        <w:shd w:val="clear" w:color="auto" w:fill="FFFFFF"/>
        <w:spacing w:before="300" w:after="150"/>
        <w:jc w:val="left"/>
        <w:outlineLvl w:val="2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 w:rsidRPr="001E3F6D">
        <w:rPr>
          <w:rFonts w:ascii="Tahoma" w:eastAsia="宋体" w:hAnsi="Tahoma" w:cs="Tahoma" w:hint="eastAsia"/>
          <w:b/>
          <w:bCs/>
          <w:color w:val="000000"/>
          <w:kern w:val="0"/>
          <w:sz w:val="22"/>
        </w:rPr>
        <w:t>西</w:t>
      </w:r>
      <w:r w:rsidRPr="001E3F6D">
        <w:rPr>
          <w:rFonts w:ascii="Tahoma" w:eastAsia="宋体" w:hAnsi="Tahoma" w:cs="Tahoma"/>
          <w:b/>
          <w:bCs/>
          <w:color w:val="000000"/>
          <w:kern w:val="0"/>
          <w:sz w:val="22"/>
        </w:rPr>
        <w:t>安</w:t>
      </w:r>
      <w:r w:rsidRPr="001E3F6D">
        <w:rPr>
          <w:rFonts w:ascii="Tahoma" w:eastAsia="宋体" w:hAnsi="Tahoma" w:cs="Tahoma" w:hint="eastAsia"/>
          <w:b/>
          <w:bCs/>
          <w:color w:val="000000"/>
          <w:kern w:val="0"/>
          <w:sz w:val="22"/>
        </w:rPr>
        <w:t>交通</w:t>
      </w:r>
      <w:r w:rsidRPr="001E3F6D">
        <w:rPr>
          <w:rFonts w:ascii="Tahoma" w:eastAsia="宋体" w:hAnsi="Tahoma" w:cs="Tahoma"/>
          <w:b/>
          <w:bCs/>
          <w:color w:val="000000"/>
          <w:kern w:val="0"/>
          <w:sz w:val="22"/>
        </w:rPr>
        <w:t>大学、西安电子科技大学、</w:t>
      </w:r>
      <w:r w:rsidRPr="001E3F6D">
        <w:rPr>
          <w:rFonts w:ascii="Tahoma" w:eastAsia="宋体" w:hAnsi="Tahoma" w:cs="Tahoma" w:hint="eastAsia"/>
          <w:b/>
          <w:bCs/>
          <w:color w:val="000000"/>
          <w:kern w:val="0"/>
          <w:sz w:val="22"/>
        </w:rPr>
        <w:t>西</w:t>
      </w:r>
      <w:r w:rsidRPr="001E3F6D">
        <w:rPr>
          <w:rFonts w:ascii="Tahoma" w:eastAsia="宋体" w:hAnsi="Tahoma" w:cs="Tahoma"/>
          <w:b/>
          <w:bCs/>
          <w:color w:val="000000"/>
          <w:kern w:val="0"/>
          <w:sz w:val="22"/>
        </w:rPr>
        <w:t>安邮电大学、</w:t>
      </w:r>
      <w:r w:rsidRPr="001E3F6D">
        <w:rPr>
          <w:rFonts w:ascii="Tahoma" w:eastAsia="宋体" w:hAnsi="Tahoma" w:cs="Tahoma" w:hint="eastAsia"/>
          <w:b/>
          <w:bCs/>
          <w:color w:val="000000"/>
          <w:kern w:val="0"/>
          <w:sz w:val="22"/>
        </w:rPr>
        <w:t>西北</w:t>
      </w:r>
      <w:r w:rsidRPr="001E3F6D">
        <w:rPr>
          <w:rFonts w:ascii="Tahoma" w:eastAsia="宋体" w:hAnsi="Tahoma" w:cs="Tahoma"/>
          <w:b/>
          <w:bCs/>
          <w:color w:val="000000"/>
          <w:kern w:val="0"/>
          <w:sz w:val="22"/>
        </w:rPr>
        <w:t>大学、西安工业大学、</w:t>
      </w:r>
      <w:r w:rsidRPr="001E3F6D">
        <w:rPr>
          <w:rFonts w:ascii="Tahoma" w:eastAsia="宋体" w:hAnsi="Tahoma" w:cs="Tahoma" w:hint="eastAsia"/>
          <w:b/>
          <w:bCs/>
          <w:color w:val="000000"/>
          <w:kern w:val="0"/>
          <w:sz w:val="22"/>
        </w:rPr>
        <w:t>西北</w:t>
      </w:r>
      <w:r w:rsidRPr="001E3F6D">
        <w:rPr>
          <w:rFonts w:ascii="Tahoma" w:eastAsia="宋体" w:hAnsi="Tahoma" w:cs="Tahoma"/>
          <w:b/>
          <w:bCs/>
          <w:color w:val="000000"/>
          <w:kern w:val="0"/>
          <w:sz w:val="22"/>
        </w:rPr>
        <w:t>农林科技大学、</w:t>
      </w:r>
      <w:r w:rsidRPr="001E3F6D">
        <w:rPr>
          <w:rFonts w:ascii="Tahoma" w:eastAsia="宋体" w:hAnsi="Tahoma" w:cs="Tahoma" w:hint="eastAsia"/>
          <w:b/>
          <w:bCs/>
          <w:color w:val="000000"/>
          <w:kern w:val="0"/>
          <w:sz w:val="22"/>
        </w:rPr>
        <w:t>西安石油大学</w:t>
      </w:r>
    </w:p>
    <w:p w:rsidR="005C2ED0" w:rsidRPr="001E3F6D" w:rsidRDefault="005C2ED0" w:rsidP="005C2ED0">
      <w:pPr>
        <w:pStyle w:val="a4"/>
        <w:widowControl/>
        <w:numPr>
          <w:ilvl w:val="0"/>
          <w:numId w:val="2"/>
        </w:numPr>
        <w:shd w:val="clear" w:color="auto" w:fill="FFFFFF"/>
        <w:spacing w:before="300" w:after="150"/>
        <w:ind w:firstLineChars="0"/>
        <w:jc w:val="left"/>
        <w:outlineLvl w:val="2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 w:rsidRPr="001E3F6D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岗位职责：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1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、通过各种方式向本科、硕士相关专业应届毕业生宣传企业校招信息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;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2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、引导本科、硕士相关专业应届毕业生参与企业校园招聘宣讲会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;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3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、收集相关需求信息，提出合理化建议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;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4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、协助企业校园招聘活动的顺利展开。</w:t>
      </w:r>
    </w:p>
    <w:p w:rsidR="005C2ED0" w:rsidRPr="001836D1" w:rsidRDefault="005C2ED0" w:rsidP="005C2ED0">
      <w:pPr>
        <w:widowControl/>
        <w:shd w:val="clear" w:color="auto" w:fill="FFFFFF"/>
        <w:spacing w:before="300" w:after="150"/>
        <w:jc w:val="left"/>
        <w:outlineLvl w:val="2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>
        <w:rPr>
          <w:rFonts w:ascii="Tahoma" w:eastAsia="宋体" w:hAnsi="Tahoma" w:cs="Tahoma" w:hint="eastAsia"/>
          <w:b/>
          <w:bCs/>
          <w:color w:val="000000"/>
          <w:kern w:val="0"/>
          <w:sz w:val="36"/>
          <w:szCs w:val="36"/>
        </w:rPr>
        <w:t>三</w:t>
      </w:r>
      <w:r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、</w:t>
      </w:r>
      <w:r w:rsidRPr="001836D1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岗位要求：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1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、招募对象：计算机、软件、机械、数学、电气、通信等相关专业本科或硕士学生，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2018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届应届生优先考虑；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2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、招募数量：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2-3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人；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3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、在校园有广泛的人脉关系，有较强的活动组织能力，校或院学生会干部优先考虑；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4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、性格开朗乐观、易于沟通交流，执行能力强；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5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、有良好的口头表达能力，有高度的积极性和很强的责任心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 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，做事认真负责，坦诚守信，踏实进取；</w:t>
      </w:r>
    </w:p>
    <w:p w:rsidR="005C2ED0" w:rsidRPr="001836D1" w:rsidRDefault="005C2ED0" w:rsidP="005C2ED0">
      <w:pPr>
        <w:widowControl/>
        <w:shd w:val="clear" w:color="auto" w:fill="FFFFFF"/>
        <w:spacing w:before="300" w:after="150"/>
        <w:jc w:val="left"/>
        <w:outlineLvl w:val="2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>
        <w:rPr>
          <w:rFonts w:ascii="Tahoma" w:eastAsia="宋体" w:hAnsi="Tahoma" w:cs="Tahoma" w:hint="eastAsia"/>
          <w:b/>
          <w:bCs/>
          <w:color w:val="000000"/>
          <w:kern w:val="0"/>
          <w:sz w:val="36"/>
          <w:szCs w:val="36"/>
        </w:rPr>
        <w:t>四</w:t>
      </w:r>
      <w:r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、</w:t>
      </w:r>
      <w:r w:rsidRPr="001836D1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如何成为美林校园大使。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第一步：提交个人简历。将个人简历以附件形式提交，提交格式：大学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_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姓名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_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应聘美林数据校园大使，发送至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 xuyg@meritit.com 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，具体也可咨询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029-86698003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，转人力资源部；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第二步：面试。简历筛选合格的同学，人力资源部会通过电话或其他方式进行面试。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第三步：成为校园大使。当你面试通过后，你就加入美林数据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2018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校园大使大家庭啦，我们将给你布置具体的校园招聘宣传、引导、协助任务；</w:t>
      </w:r>
    </w:p>
    <w:p w:rsidR="005C2ED0" w:rsidRPr="001836D1" w:rsidRDefault="005C2ED0" w:rsidP="005C2ED0">
      <w:pPr>
        <w:widowControl/>
        <w:shd w:val="clear" w:color="auto" w:fill="FFFFFF"/>
        <w:spacing w:before="300" w:after="150"/>
        <w:jc w:val="left"/>
        <w:outlineLvl w:val="2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>
        <w:rPr>
          <w:rFonts w:ascii="Tahoma" w:eastAsia="宋体" w:hAnsi="Tahoma" w:cs="Tahoma" w:hint="eastAsia"/>
          <w:b/>
          <w:bCs/>
          <w:color w:val="000000"/>
          <w:kern w:val="0"/>
          <w:sz w:val="36"/>
          <w:szCs w:val="36"/>
        </w:rPr>
        <w:t>五</w:t>
      </w:r>
      <w:r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、</w:t>
      </w:r>
      <w:r w:rsidRPr="001836D1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作为美林校园大使，你能获得什么。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lastRenderedPageBreak/>
        <w:t>1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、作为校园大使，可获得丰厚的报酬，具体报酬面议；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2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、可近距离感受全国领先大数据企业职场氛围及文化，表现优秀的校园大使，可获得美林数据优先录取权；</w:t>
      </w:r>
    </w:p>
    <w:p w:rsidR="005C2ED0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3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、作为校园大使，从方案制作到执行，对个人策划能力、宣传组织能力、沟通表达能力、实际问题解决能力都有很大的提升，是自己实习经历的一大亮点。</w:t>
      </w:r>
    </w:p>
    <w:p w:rsidR="005C2ED0" w:rsidRPr="001836D1" w:rsidRDefault="005C2ED0" w:rsidP="005C2ED0">
      <w:pPr>
        <w:widowControl/>
        <w:shd w:val="clear" w:color="auto" w:fill="FFFFFF"/>
        <w:spacing w:after="150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>
        <w:rPr>
          <w:rFonts w:ascii="Tahoma" w:eastAsia="宋体" w:hAnsi="Tahoma" w:cs="Tahoma" w:hint="eastAsia"/>
          <w:color w:val="000000"/>
          <w:kern w:val="0"/>
          <w:sz w:val="20"/>
          <w:szCs w:val="20"/>
        </w:rPr>
        <w:t>联系人</w:t>
      </w:r>
      <w:r>
        <w:rPr>
          <w:rFonts w:ascii="Tahoma" w:eastAsia="宋体" w:hAnsi="Tahoma" w:cs="Tahoma"/>
          <w:color w:val="000000"/>
          <w:kern w:val="0"/>
          <w:sz w:val="20"/>
          <w:szCs w:val="20"/>
        </w:rPr>
        <w:t>:</w:t>
      </w:r>
      <w:r>
        <w:rPr>
          <w:rFonts w:ascii="Tahoma" w:eastAsia="宋体" w:hAnsi="Tahoma" w:cs="Tahoma" w:hint="eastAsia"/>
          <w:color w:val="000000"/>
          <w:kern w:val="0"/>
          <w:sz w:val="20"/>
          <w:szCs w:val="20"/>
        </w:rPr>
        <w:t>美林</w:t>
      </w:r>
      <w:r>
        <w:rPr>
          <w:rFonts w:ascii="Tahoma" w:eastAsia="宋体" w:hAnsi="Tahoma" w:cs="Tahoma"/>
          <w:color w:val="000000"/>
          <w:kern w:val="0"/>
          <w:sz w:val="20"/>
          <w:szCs w:val="20"/>
        </w:rPr>
        <w:t>数据</w:t>
      </w:r>
      <w:r>
        <w:rPr>
          <w:rFonts w:ascii="Tahoma" w:eastAsia="宋体" w:hAnsi="Tahoma" w:cs="Tahoma" w:hint="eastAsia"/>
          <w:color w:val="000000"/>
          <w:kern w:val="0"/>
          <w:sz w:val="20"/>
          <w:szCs w:val="20"/>
        </w:rPr>
        <w:t>HR</w:t>
      </w:r>
      <w:r>
        <w:rPr>
          <w:rFonts w:ascii="Tahoma" w:eastAsia="宋体" w:hAnsi="Tahoma" w:cs="Tahoma" w:hint="eastAsia"/>
          <w:color w:val="000000"/>
          <w:kern w:val="0"/>
          <w:sz w:val="20"/>
          <w:szCs w:val="20"/>
        </w:rPr>
        <w:t>胥</w:t>
      </w:r>
      <w:r>
        <w:rPr>
          <w:rFonts w:ascii="Tahoma" w:eastAsia="宋体" w:hAnsi="Tahoma" w:cs="Tahoma"/>
          <w:color w:val="000000"/>
          <w:kern w:val="0"/>
          <w:sz w:val="20"/>
          <w:szCs w:val="20"/>
        </w:rPr>
        <w:t>女士</w:t>
      </w:r>
      <w:r>
        <w:rPr>
          <w:rFonts w:ascii="Tahoma" w:eastAsia="宋体" w:hAnsi="Tahoma" w:cs="Tahoma" w:hint="eastAsia"/>
          <w:color w:val="000000"/>
          <w:kern w:val="0"/>
          <w:sz w:val="20"/>
          <w:szCs w:val="20"/>
        </w:rPr>
        <w:t xml:space="preserve">  </w:t>
      </w:r>
      <w:r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                                                       </w:t>
      </w:r>
      <w:r>
        <w:rPr>
          <w:rFonts w:ascii="Tahoma" w:eastAsia="宋体" w:hAnsi="Tahoma" w:cs="Tahoma" w:hint="eastAsia"/>
          <w:color w:val="000000"/>
          <w:kern w:val="0"/>
          <w:sz w:val="20"/>
          <w:szCs w:val="20"/>
        </w:rPr>
        <w:t>联系</w:t>
      </w:r>
      <w:r>
        <w:rPr>
          <w:rFonts w:ascii="Tahoma" w:eastAsia="宋体" w:hAnsi="Tahoma" w:cs="Tahoma"/>
          <w:color w:val="000000"/>
          <w:kern w:val="0"/>
          <w:sz w:val="20"/>
          <w:szCs w:val="20"/>
        </w:rPr>
        <w:t>电话：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029-86698003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，转人力资源部</w:t>
      </w:r>
      <w:r>
        <w:rPr>
          <w:rFonts w:ascii="Tahoma" w:eastAsia="宋体" w:hAnsi="Tahoma" w:cs="Tahoma" w:hint="eastAsia"/>
          <w:color w:val="000000"/>
          <w:kern w:val="0"/>
          <w:sz w:val="20"/>
          <w:szCs w:val="20"/>
        </w:rPr>
        <w:t xml:space="preserve">  </w:t>
      </w:r>
      <w:r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                                                          </w:t>
      </w:r>
      <w:r>
        <w:rPr>
          <w:rFonts w:ascii="Tahoma" w:eastAsia="宋体" w:hAnsi="Tahoma" w:cs="Tahoma" w:hint="eastAsia"/>
          <w:color w:val="000000"/>
          <w:kern w:val="0"/>
          <w:sz w:val="20"/>
          <w:szCs w:val="20"/>
        </w:rPr>
        <w:t>简历</w:t>
      </w:r>
      <w:r>
        <w:rPr>
          <w:rFonts w:ascii="Tahoma" w:eastAsia="宋体" w:hAnsi="Tahoma" w:cs="Tahoma"/>
          <w:color w:val="000000"/>
          <w:kern w:val="0"/>
          <w:sz w:val="20"/>
          <w:szCs w:val="20"/>
        </w:rPr>
        <w:t>发送邮箱：</w:t>
      </w:r>
      <w:r w:rsidRPr="001836D1">
        <w:rPr>
          <w:rFonts w:ascii="Tahoma" w:eastAsia="宋体" w:hAnsi="Tahoma" w:cs="Tahoma"/>
          <w:color w:val="000000"/>
          <w:kern w:val="0"/>
          <w:sz w:val="20"/>
          <w:szCs w:val="20"/>
        </w:rPr>
        <w:t>xuyg@meritit.com</w:t>
      </w:r>
    </w:p>
    <w:p w:rsidR="005C2ED0" w:rsidRPr="003E1C41" w:rsidRDefault="005C2ED0" w:rsidP="005C2ED0"/>
    <w:p w:rsidR="0090754E" w:rsidRPr="005C2ED0" w:rsidRDefault="0090754E" w:rsidP="005C2ED0"/>
    <w:sectPr w:rsidR="0090754E" w:rsidRPr="005C2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CA" w:rsidRDefault="00AB46CA" w:rsidP="00F561C0">
      <w:r>
        <w:separator/>
      </w:r>
    </w:p>
  </w:endnote>
  <w:endnote w:type="continuationSeparator" w:id="0">
    <w:p w:rsidR="00AB46CA" w:rsidRDefault="00AB46CA" w:rsidP="00F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CA" w:rsidRDefault="00AB46CA" w:rsidP="00F561C0">
      <w:r>
        <w:separator/>
      </w:r>
    </w:p>
  </w:footnote>
  <w:footnote w:type="continuationSeparator" w:id="0">
    <w:p w:rsidR="00AB46CA" w:rsidRDefault="00AB46CA" w:rsidP="00F5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7BE1"/>
    <w:multiLevelType w:val="hybridMultilevel"/>
    <w:tmpl w:val="9D72C5F0"/>
    <w:lvl w:ilvl="0" w:tplc="D37A679E">
      <w:start w:val="2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9B4557"/>
    <w:multiLevelType w:val="hybridMultilevel"/>
    <w:tmpl w:val="51B01F8E"/>
    <w:lvl w:ilvl="0" w:tplc="EF7C153A">
      <w:start w:val="1"/>
      <w:numFmt w:val="none"/>
      <w:lvlText w:val="一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6"/>
    <w:rsid w:val="00161D86"/>
    <w:rsid w:val="001836D1"/>
    <w:rsid w:val="001E3F6D"/>
    <w:rsid w:val="00274F56"/>
    <w:rsid w:val="003E1C41"/>
    <w:rsid w:val="005C2ED0"/>
    <w:rsid w:val="0079484F"/>
    <w:rsid w:val="007D4038"/>
    <w:rsid w:val="0090754E"/>
    <w:rsid w:val="00987A1A"/>
    <w:rsid w:val="009D2399"/>
    <w:rsid w:val="00AA1AC7"/>
    <w:rsid w:val="00AB46CA"/>
    <w:rsid w:val="00CE2BDA"/>
    <w:rsid w:val="00F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F8644-09CC-4421-BFD1-05F3AA52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836D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836D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83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836D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61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6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2017-08-30T09:00:00Z</dcterms:created>
  <dcterms:modified xsi:type="dcterms:W3CDTF">2017-09-06T10:27:00Z</dcterms:modified>
</cp:coreProperties>
</file>