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mc:Ignorable="w14 wp14">
  <w:body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“</w:t>
      </w:r>
      <w:r>
        <w:rPr>
          <w:sz w:val="28"/>
          <w:szCs w:val="28"/>
        </w:rPr>
        <w:t>含章杯</w:t>
      </w:r>
      <w:r>
        <w:rPr>
          <w:sz w:val="28"/>
          <w:szCs w:val="28"/>
        </w:rPr>
        <w:t>”</w:t>
      </w:r>
      <w:r>
        <w:rPr>
          <w:sz w:val="28"/>
          <w:szCs w:val="28"/>
        </w:rPr>
        <w:t>辩论赛信息学院排名：第三</w:t>
      </w:r>
      <w:r>
        <w:rPr>
          <w:sz w:val="28"/>
          <w:szCs w:val="28"/>
        </w:rPr>
        <w:t>。</w:t>
      </w:r>
    </w:p>
    <w:p>
      <w:pPr>
        <w:pStyle w:val="style0"/>
        <w:rPr>
          <w:rFonts w:hint="eastAsia"/>
          <w:sz w:val="28"/>
          <w:szCs w:val="28"/>
        </w:rPr>
      </w:pPr>
    </w:p>
    <w:p>
      <w:pPr>
        <w:pStyle w:val="style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信管141冷先林</w:t>
      </w:r>
    </w:p>
    <w:p>
      <w:pPr>
        <w:pStyle w:val="style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信管142饶彬 王书月</w:t>
      </w:r>
    </w:p>
    <w:p>
      <w:pPr>
        <w:pStyle w:val="style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信管143沈明珠</w:t>
      </w:r>
    </w:p>
    <w:p>
      <w:pPr>
        <w:pStyle w:val="style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软工141刘明焱</w:t>
      </w:r>
    </w:p>
    <w:p>
      <w:pPr>
        <w:pStyle w:val="style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软件143刘思曼</w:t>
      </w:r>
    </w:p>
    <w:p>
      <w:pPr>
        <w:pStyle w:val="style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信管153李欣蔚 昝欣茹 李晔璇</w:t>
      </w:r>
    </w:p>
    <w:p>
      <w:pPr>
        <w:pStyle w:val="style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信管152詹帮蕊 刘欣然</w:t>
      </w:r>
    </w:p>
    <w:p>
      <w:pPr>
        <w:pStyle w:val="style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信管151谢玮堃 刘思奇</w:t>
      </w:r>
    </w:p>
    <w:p>
      <w:pPr>
        <w:pStyle w:val="style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软工153万子仪</w:t>
      </w:r>
    </w:p>
    <w:p>
      <w:pPr>
        <w:pStyle w:val="style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软工152李昊冉</w:t>
      </w:r>
    </w:p>
    <w:p>
      <w:pPr>
        <w:pStyle w:val="style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计算机153华鑫 李杭昊</w:t>
      </w:r>
    </w:p>
    <w:p>
      <w:pPr>
        <w:pStyle w:val="style0"/>
        <w:ind w:firstLine="2520" w:firstLineChars="900"/>
        <w:rPr>
          <w:rFonts w:hint="eastAsia"/>
          <w:sz w:val="28"/>
          <w:szCs w:val="28"/>
        </w:rPr>
      </w:pPr>
      <w:r>
        <w:rPr>
          <w:sz w:val="28"/>
          <w:szCs w:val="28"/>
        </w:rPr>
        <w:t>最佳辩手：谢玮</w:t>
      </w:r>
      <w:r>
        <w:rPr>
          <w:sz w:val="28"/>
          <w:szCs w:val="28"/>
        </w:rPr>
        <w:t>堃</w:t>
      </w:r>
      <w:r>
        <w:rPr>
          <w:sz w:val="28"/>
          <w:szCs w:val="28"/>
        </w:rPr>
        <w:t>，万子仪</w:t>
      </w:r>
      <w:r>
        <w:rPr>
          <w:sz w:val="28"/>
          <w:szCs w:val="28"/>
        </w:rPr>
        <w:t>。</w:t>
      </w:r>
    </w:p>
    <w:p>
      <w:pPr>
        <w:pStyle w:val="style0"/>
        <w:rPr>
          <w:sz w:val="28"/>
          <w:szCs w:val="28"/>
        </w:rPr>
      </w:pPr>
      <w:r>
        <w:rPr>
          <w:rFonts w:hint="eastAsia"/>
          <w:sz w:val="28"/>
          <w:szCs w:val="28"/>
        </w:rPr>
        <w:t>“英才杯”辩论赛最佳辩手：万子仪。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cumentProtection w:edit="none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Words>131</Words>
  <Characters>153</Characters>
  <Application>WPS Office</Application>
  <DocSecurity>0</DocSecurity>
  <Paragraphs>15</Paragraphs>
  <ScaleCrop>false</ScaleCrop>
  <LinksUpToDate>false</LinksUpToDate>
  <CharactersWithSpaces>159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2016-09-01T12:39:00Z</dcterms:created>
  <dc:creator>dell-pc</dc:creator>
  <lastModifiedBy>OPPO A33m</lastModifiedBy>
  <dcterms:modified xsi:type="dcterms:W3CDTF">2016-09-03T01:19:51Z</dcterms:modified>
  <revision>1</revision>
</coreProperties>
</file>