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信息工程学院货物和服务采购申请表</w:t>
      </w:r>
    </w:p>
    <w:p>
      <w:pPr>
        <w:spacing w:after="156" w:afterLines="50"/>
        <w:jc w:val="left"/>
        <w:rPr>
          <w:rFonts w:ascii="仿宋_GB2312" w:eastAsia="仿宋_GB2312"/>
          <w:bCs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 xml:space="preserve">项目负责人：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                  年    月    日 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3"/>
        <w:tblW w:w="51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452"/>
        <w:gridCol w:w="844"/>
        <w:gridCol w:w="844"/>
        <w:gridCol w:w="1452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货物品名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规格型号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生产厂家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是否调研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销售企业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采购项目经费来源：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采购项目金额合计：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0" w:type="auto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拟采购货物或服务事由：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602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 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0" w:type="auto"/>
            <w:gridSpan w:val="7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物资采购工作组意见：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left="5985" w:hanging="5985" w:hangingChars="2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负责人签名（公章）：</w:t>
            </w:r>
          </w:p>
          <w:p>
            <w:pPr>
              <w:spacing w:line="500" w:lineRule="exact"/>
              <w:ind w:left="5985" w:hanging="5985" w:hangingChars="28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ascii="仿宋_GB2312" w:eastAsia="仿宋_GB2312"/>
          <w:spacing w:val="-8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pacing w:val="-8"/>
          <w:sz w:val="24"/>
        </w:rPr>
        <w:t>1.采购单项或批量金额在1万元（含）至10万元的货物及服务适用此表。</w:t>
      </w:r>
    </w:p>
    <w:p>
      <w:pPr>
        <w:ind w:firstLine="474" w:firstLineChars="212"/>
        <w:rPr>
          <w:rFonts w:ascii="仿宋_GB2312" w:eastAsia="仿宋_GB2312"/>
          <w:spacing w:val="-8"/>
          <w:sz w:val="24"/>
        </w:rPr>
      </w:pPr>
      <w:r>
        <w:rPr>
          <w:rFonts w:hint="eastAsia" w:ascii="仿宋_GB2312" w:eastAsia="仿宋_GB2312"/>
          <w:spacing w:val="-8"/>
          <w:sz w:val="24"/>
        </w:rPr>
        <w:t>2.本表一式两份，综合办存档一份，国资员存档一份。</w:t>
      </w:r>
    </w:p>
    <w:p>
      <w:pPr>
        <w:ind w:firstLine="474" w:firstLineChars="212"/>
      </w:pPr>
      <w:r>
        <w:rPr>
          <w:rFonts w:hint="eastAsia" w:ascii="仿宋_GB2312" w:eastAsia="仿宋_GB2312"/>
          <w:spacing w:val="-8"/>
          <w:sz w:val="24"/>
        </w:rPr>
        <w:t>3.已进行市场调研的，须附加盖公章的关于货物或服务的纸质佐证材料。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64EF4"/>
    <w:rsid w:val="018230A4"/>
    <w:rsid w:val="174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2020-05-07T11:24:00Z</dcterms:created>
  <dc:creator>仙阳</dc:creator>
  <cp:lastModifiedBy>光</cp:lastModifiedBy>
  <dcterms:modified xsi:type="dcterms:W3CDTF">2021-06-08T10:05:03Z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