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团支部委员会酝酿候选人，候选人的产生应参照上一年度团员民主评议结果。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团支部提出召开“推优”会议申请，经学院团委批准后，由团支部书记主持召开。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sz w:val="28"/>
          <w:szCs w:val="28"/>
        </w:rPr>
        <w:t>团支部组织召开“推优”会议。具体流程是：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3-1</w:t>
      </w:r>
      <w:r>
        <w:rPr>
          <w:rFonts w:hint="eastAsia" w:ascii="楷体" w:hAnsi="楷体" w:eastAsia="楷体" w:cs="楷体"/>
          <w:sz w:val="28"/>
          <w:szCs w:val="28"/>
        </w:rPr>
        <w:t>须有团支部半数以上有表决权的团员到会方可进行；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3-2</w:t>
      </w:r>
      <w:r>
        <w:rPr>
          <w:rFonts w:hint="eastAsia" w:ascii="楷体" w:hAnsi="楷体" w:eastAsia="楷体" w:cs="楷体"/>
          <w:sz w:val="28"/>
          <w:szCs w:val="28"/>
        </w:rPr>
        <w:t>团支部委员会介绍符合“推优”条件的候选人情况；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3-3</w:t>
      </w:r>
      <w:r>
        <w:rPr>
          <w:rFonts w:hint="eastAsia" w:ascii="楷体" w:hAnsi="楷体" w:eastAsia="楷体" w:cs="楷体"/>
          <w:sz w:val="28"/>
          <w:szCs w:val="28"/>
        </w:rPr>
        <w:t>候选人从思想政治、道德品行、作用发挥、执行纪律等方面进行自我评述，重点介绍入党动机和接受培养教育的体会认识；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3-4</w:t>
      </w:r>
      <w:r>
        <w:rPr>
          <w:rFonts w:hint="eastAsia" w:ascii="楷体" w:hAnsi="楷体" w:eastAsia="楷体" w:cs="楷体"/>
          <w:sz w:val="28"/>
          <w:szCs w:val="28"/>
        </w:rPr>
        <w:t>参会人员通过无记名投票的方式进行民主评议，赞成人数达到应到会有表决权团员的半数以上的候选人，进入考察环节。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sz w:val="28"/>
          <w:szCs w:val="28"/>
        </w:rPr>
        <w:t>团支部、学院团委考察审核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4-1</w:t>
      </w:r>
      <w:r>
        <w:rPr>
          <w:rFonts w:hint="eastAsia" w:ascii="楷体" w:hAnsi="楷体" w:eastAsia="楷体" w:cs="楷体"/>
          <w:sz w:val="28"/>
          <w:szCs w:val="28"/>
        </w:rPr>
        <w:t>团支部委员会对推选出的候选人进行考察，考察不唯票，结合日常表现情况，提出团支部意见，确定初步推荐对象名单。推荐对象填写《西北农林科技大学共青团推优入党登记表》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“推优”登记表和有关材料报学院团委。</w:t>
      </w:r>
    </w:p>
    <w:p>
      <w:pPr>
        <w:spacing w:line="60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4-2</w:t>
      </w:r>
      <w:r>
        <w:rPr>
          <w:rFonts w:hint="eastAsia" w:ascii="楷体" w:hAnsi="楷体" w:eastAsia="楷体" w:cs="楷体"/>
          <w:sz w:val="28"/>
          <w:szCs w:val="28"/>
        </w:rPr>
        <w:t>学院团委审核团支部“推优”材料，对被推荐对象进行进一步考察，并对“推优”情况进行不少于5个工作日的公示，公示无异议后，填写《西北农林科技大学共青团推优入党汇总表》并报校团委备案。</w:t>
      </w:r>
    </w:p>
    <w:p>
      <w:pPr>
        <w:spacing w:line="600" w:lineRule="exact"/>
        <w:ind w:firstLine="560" w:firstLineChars="200"/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4-3</w:t>
      </w:r>
      <w:r>
        <w:rPr>
          <w:rFonts w:hint="eastAsia" w:ascii="楷体" w:hAnsi="楷体" w:eastAsia="楷体" w:cs="楷体"/>
          <w:sz w:val="28"/>
          <w:szCs w:val="28"/>
        </w:rPr>
        <w:t>学院团委将审核合格的学生团员向学院学生党支部推荐，学生党支部确定其入党积极分子或党的发展对象身份后，由学院团委将“推优”结果及时向团支部通报。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DAwNmRiMjVmZjYxNzE0MGJlMjE3OTQ0MDExMjYifQ=="/>
    <w:docVar w:name="KSO_WPS_MARK_KEY" w:val="f0abe363-6114-4f17-8ce7-75576270d073"/>
  </w:docVars>
  <w:rsids>
    <w:rsidRoot w:val="00000000"/>
    <w:rsid w:val="39C0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542</Characters>
  <Lines>0</Lines>
  <Paragraphs>0</Paragraphs>
  <TotalTime>0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2024-03-25T02:47:46Z</dcterms:created>
  <dc:creator>XG-DZ</dc:creator>
  <cp:lastModifiedBy>王京</cp:lastModifiedBy>
  <dcterms:modified xsi:type="dcterms:W3CDTF">2024-03-25T02:47:57Z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60B3BB8868D845C4B1BE9BE9F3D7EF43_12</vt:lpwstr>
  </property>
</Properties>
</file>