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  <w:r>
        <w:rPr>
          <w:rFonts w:hint="eastAsia" w:ascii="仿宋_GB2312" w:hAnsi="Times New Roman" w:eastAsia="仿宋_GB2312" w:cs="Times New Roman"/>
          <w:bCs/>
          <w:i/>
          <w:iCs/>
          <w:color w:val="C00000"/>
          <w:sz w:val="24"/>
          <w:szCs w:val="24"/>
          <w:lang w:val="en-US" w:eastAsia="zh-CN"/>
        </w:rPr>
        <w:t>信息工程学院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2000年4月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bookmarkStart w:id="0" w:name="_GoBack" w:colFirst="6" w:colLast="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计科2103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2021年9月23日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是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15%  18%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2024年3月28日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经团支部大会讨论，张三同志（日常表现……）XXXXXX，经无记名投票表决，同意推荐张三同志为发展对象候选人。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jc w:val="left"/>
              <w:rPr>
                <w:rFonts w:hint="default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以支部为单位，报学院团委审核，统一签字盖章。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Cs/>
                <w:i/>
                <w:iCs/>
                <w:color w:val="C00000"/>
                <w:sz w:val="24"/>
                <w:szCs w:val="24"/>
                <w:lang w:val="en-US" w:eastAsia="zh-CN"/>
              </w:rPr>
              <w:t>以支部为单位，报学院党委审核，统一签字盖章。</w:t>
            </w: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DAwNmRiMjVmZjYxNzE0MGJlMjE3OTQ0MDExMjYifQ=="/>
    <w:docVar w:name="KSO_WPS_MARK_KEY" w:val="62865538-29af-4fe8-85df-412428de27ee"/>
  </w:docVars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2F515BC0"/>
    <w:rsid w:val="518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336</Words>
  <Characters>364</Characters>
  <Lines>2</Lines>
  <Paragraphs>1</Paragraphs>
  <TotalTime>1</TotalTime>
  <ScaleCrop>false</ScaleCrop>
  <LinksUpToDate>false</LinksUpToDate>
  <CharactersWithSpaces>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2020-09-04T03:05:00Z</dcterms:created>
  <dc:creator>王庆</dc:creator>
  <cp:lastModifiedBy>王京</cp:lastModifiedBy>
  <dcterms:modified xsi:type="dcterms:W3CDTF">2024-03-25T03:10:40Z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DEC5406B5BE343C1A8085622EFDE98DC_12</vt:lpwstr>
  </property>
</Properties>
</file>